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A36" w:rsidRDefault="00B65A3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65A36" w:rsidRDefault="00B65A3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65A36" w:rsidRDefault="00B65A36">
      <w:pPr>
        <w:rPr>
          <w:rFonts w:ascii="Times New Roman" w:hAnsi="Times New Roman" w:cs="Times New Roman"/>
          <w:b/>
          <w:sz w:val="28"/>
          <w:szCs w:val="28"/>
        </w:rPr>
      </w:pPr>
    </w:p>
    <w:p w:rsidR="00B65A36" w:rsidRDefault="00B65A36">
      <w:pPr>
        <w:rPr>
          <w:rFonts w:ascii="Times New Roman" w:hAnsi="Times New Roman" w:cs="Times New Roman"/>
          <w:b/>
          <w:sz w:val="28"/>
          <w:szCs w:val="28"/>
        </w:rPr>
      </w:pPr>
    </w:p>
    <w:p w:rsidR="00B65A36" w:rsidRDefault="00B65A36">
      <w:pPr>
        <w:rPr>
          <w:rFonts w:ascii="Times New Roman" w:hAnsi="Times New Roman" w:cs="Times New Roman"/>
          <w:b/>
          <w:sz w:val="28"/>
          <w:szCs w:val="28"/>
        </w:rPr>
      </w:pPr>
    </w:p>
    <w:p w:rsidR="00B65A36" w:rsidRDefault="00B65A36">
      <w:pPr>
        <w:rPr>
          <w:rFonts w:ascii="Times New Roman" w:hAnsi="Times New Roman" w:cs="Times New Roman"/>
          <w:b/>
          <w:sz w:val="28"/>
          <w:szCs w:val="28"/>
        </w:rPr>
      </w:pPr>
    </w:p>
    <w:p w:rsidR="00B65A36" w:rsidRDefault="00B65A36">
      <w:pPr>
        <w:rPr>
          <w:rFonts w:ascii="Times New Roman" w:hAnsi="Times New Roman" w:cs="Times New Roman"/>
          <w:b/>
          <w:sz w:val="28"/>
          <w:szCs w:val="28"/>
        </w:rPr>
      </w:pPr>
    </w:p>
    <w:p w:rsidR="00B65A36" w:rsidRPr="00B65A36" w:rsidRDefault="00B65A36">
      <w:pPr>
        <w:rPr>
          <w:rFonts w:ascii="Times New Roman" w:hAnsi="Times New Roman" w:cs="Times New Roman"/>
          <w:b/>
          <w:sz w:val="28"/>
          <w:szCs w:val="28"/>
        </w:rPr>
      </w:pPr>
    </w:p>
    <w:p w:rsidR="00B65A36" w:rsidRDefault="00B65A36" w:rsidP="00B65A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proofErr w:type="spellStart"/>
      <w:r w:rsidRPr="00B65A36">
        <w:rPr>
          <w:rFonts w:ascii="Times New Roman" w:hAnsi="Times New Roman" w:cs="Times New Roman"/>
          <w:sz w:val="28"/>
          <w:szCs w:val="28"/>
        </w:rPr>
        <w:t>Соян</w:t>
      </w:r>
      <w:proofErr w:type="spellEnd"/>
      <w:r w:rsidRPr="00B65A36">
        <w:rPr>
          <w:rFonts w:ascii="Times New Roman" w:hAnsi="Times New Roman" w:cs="Times New Roman"/>
          <w:sz w:val="28"/>
          <w:szCs w:val="28"/>
        </w:rPr>
        <w:t xml:space="preserve"> Ай-</w:t>
      </w:r>
      <w:proofErr w:type="spellStart"/>
      <w:r w:rsidRPr="00B65A36">
        <w:rPr>
          <w:rFonts w:ascii="Times New Roman" w:hAnsi="Times New Roman" w:cs="Times New Roman"/>
          <w:sz w:val="28"/>
          <w:szCs w:val="28"/>
        </w:rPr>
        <w:t>Суу</w:t>
      </w:r>
      <w:proofErr w:type="spellEnd"/>
      <w:r w:rsidRPr="00B65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A36">
        <w:rPr>
          <w:rFonts w:ascii="Times New Roman" w:hAnsi="Times New Roman" w:cs="Times New Roman"/>
          <w:sz w:val="28"/>
          <w:szCs w:val="28"/>
        </w:rPr>
        <w:t>Чойган-ооловна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A36" w:rsidRDefault="00B65A36" w:rsidP="00B65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Научный руководитель: </w:t>
      </w:r>
      <w:r w:rsidRPr="00B65A36">
        <w:rPr>
          <w:rFonts w:ascii="Times New Roman" w:hAnsi="Times New Roman" w:cs="Times New Roman"/>
          <w:sz w:val="28"/>
          <w:szCs w:val="28"/>
        </w:rPr>
        <w:t>старший 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A36">
        <w:rPr>
          <w:rFonts w:ascii="Times New Roman" w:hAnsi="Times New Roman" w:cs="Times New Roman"/>
          <w:sz w:val="28"/>
          <w:szCs w:val="28"/>
        </w:rPr>
        <w:t>Маркова Галина Ивановна</w:t>
      </w:r>
    </w:p>
    <w:p w:rsidR="00B65A36" w:rsidRPr="00B65A36" w:rsidRDefault="00B65A36" w:rsidP="00B65A36">
      <w:pPr>
        <w:jc w:val="center"/>
        <w:rPr>
          <w:rFonts w:ascii="Times New Roman" w:hAnsi="Times New Roman" w:cs="Times New Roman"/>
          <w:sz w:val="28"/>
          <w:szCs w:val="28"/>
        </w:rPr>
      </w:pPr>
      <w:r w:rsidRPr="00B65A36">
        <w:rPr>
          <w:rFonts w:ascii="Times New Roman" w:hAnsi="Times New Roman" w:cs="Times New Roman"/>
          <w:b/>
          <w:sz w:val="28"/>
          <w:szCs w:val="28"/>
        </w:rPr>
        <w:t>Наименование ОУ:</w:t>
      </w:r>
      <w:r>
        <w:rPr>
          <w:rFonts w:ascii="Times New Roman" w:hAnsi="Times New Roman" w:cs="Times New Roman"/>
          <w:sz w:val="28"/>
          <w:szCs w:val="28"/>
        </w:rPr>
        <w:t xml:space="preserve"> ФГБОУ ВПО «Тувинский государственный университет», экономический факультет</w:t>
      </w:r>
    </w:p>
    <w:p w:rsidR="00B65A36" w:rsidRDefault="00B65A36" w:rsidP="00B65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 работы: </w:t>
      </w:r>
      <w:r w:rsidRPr="00B65A36">
        <w:rPr>
          <w:rFonts w:ascii="Times New Roman" w:hAnsi="Times New Roman" w:cs="Times New Roman"/>
          <w:sz w:val="28"/>
          <w:szCs w:val="28"/>
        </w:rPr>
        <w:t>«Проблемы общения в современном обществе»</w:t>
      </w:r>
    </w:p>
    <w:p w:rsidR="00B65A36" w:rsidRDefault="00B65A36" w:rsidP="00B65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Научная дисциплина</w:t>
      </w:r>
      <w:r w:rsidRPr="00B65A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Деловые коммуникации</w:t>
      </w:r>
    </w:p>
    <w:p w:rsidR="00B65A36" w:rsidRPr="00B65A36" w:rsidRDefault="00B65A36" w:rsidP="00B65A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5A36" w:rsidRDefault="00B65A36" w:rsidP="00B65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A36" w:rsidRDefault="00B65A36" w:rsidP="00B65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A36" w:rsidRDefault="00B65A36" w:rsidP="00B65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A36" w:rsidRDefault="00B65A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A328F" w:rsidRDefault="00004D00" w:rsidP="00E321AD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ПРОБЛЕМА</w:t>
      </w:r>
      <w:r w:rsidR="00AA328F" w:rsidRPr="00AA328F">
        <w:rPr>
          <w:rFonts w:ascii="Times New Roman" w:hAnsi="Times New Roman" w:cs="Times New Roman"/>
          <w:b/>
          <w:sz w:val="28"/>
          <w:szCs w:val="28"/>
        </w:rPr>
        <w:t xml:space="preserve"> ОБЩЕНИЯ </w:t>
      </w:r>
      <w:r w:rsidR="008130D8">
        <w:rPr>
          <w:rFonts w:ascii="Times New Roman" w:hAnsi="Times New Roman" w:cs="Times New Roman"/>
          <w:b/>
          <w:sz w:val="28"/>
          <w:szCs w:val="28"/>
        </w:rPr>
        <w:t>В СОВРЕМЕННОМ ОБЩЕСТВЕ</w:t>
      </w:r>
    </w:p>
    <w:p w:rsidR="008130D8" w:rsidRPr="008130D8" w:rsidRDefault="008130D8" w:rsidP="00D7469E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30D8">
        <w:rPr>
          <w:rFonts w:ascii="Times New Roman" w:hAnsi="Times New Roman" w:cs="Times New Roman"/>
          <w:i/>
          <w:sz w:val="28"/>
          <w:szCs w:val="28"/>
        </w:rPr>
        <w:t xml:space="preserve">В данной статье рассматривается </w:t>
      </w:r>
      <w:r w:rsidR="00004D00">
        <w:rPr>
          <w:rFonts w:ascii="Times New Roman" w:hAnsi="Times New Roman" w:cs="Times New Roman"/>
          <w:i/>
          <w:sz w:val="28"/>
          <w:szCs w:val="28"/>
        </w:rPr>
        <w:t>негативный аспект виртуального общения в современном мире.</w:t>
      </w:r>
    </w:p>
    <w:p w:rsidR="00824EBC" w:rsidRDefault="00E02A09" w:rsidP="00D7469E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69E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="00E321AD">
        <w:rPr>
          <w:rFonts w:ascii="Times New Roman" w:hAnsi="Times New Roman" w:cs="Times New Roman"/>
          <w:i/>
          <w:sz w:val="28"/>
          <w:szCs w:val="28"/>
        </w:rPr>
        <w:t xml:space="preserve"> виртуальное</w:t>
      </w:r>
      <w:r w:rsidR="00D7469E">
        <w:rPr>
          <w:rFonts w:ascii="Times New Roman" w:hAnsi="Times New Roman" w:cs="Times New Roman"/>
          <w:i/>
          <w:sz w:val="28"/>
          <w:szCs w:val="28"/>
        </w:rPr>
        <w:t xml:space="preserve"> общение, межличностное общение.</w:t>
      </w:r>
      <w:r w:rsidR="00E321A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130D8" w:rsidRDefault="00824EBC" w:rsidP="00D746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Аннотация. </w:t>
      </w:r>
      <w:r>
        <w:rPr>
          <w:rFonts w:ascii="Times New Roman" w:hAnsi="Times New Roman" w:cs="Times New Roman"/>
          <w:sz w:val="28"/>
          <w:szCs w:val="28"/>
        </w:rPr>
        <w:t xml:space="preserve">Постоянное совершенствование и расширение спектра возможностей современных средств массовой коммуникации, в том числе Интернет, изменяет повседневную жизнь человека. Внедрение компьютерных технологий во все области социальной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практики требует анализа последствий влияния процессов информатизации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психические функции и психологические свойства человека.</w:t>
      </w:r>
    </w:p>
    <w:p w:rsidR="00D00D6B" w:rsidRPr="00824EBC" w:rsidRDefault="00D00D6B" w:rsidP="00D746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проблемы влияния информационных технологий на формирование личности и её образа жизни определяется тем, что Интернет прочно вошёл в современную жизнь и на сегодня</w:t>
      </w:r>
      <w:r w:rsidR="00130A03">
        <w:rPr>
          <w:rFonts w:ascii="Times New Roman" w:hAnsi="Times New Roman" w:cs="Times New Roman"/>
          <w:sz w:val="28"/>
          <w:szCs w:val="28"/>
        </w:rPr>
        <w:t xml:space="preserve">шний день </w:t>
      </w:r>
      <w:r>
        <w:rPr>
          <w:rFonts w:ascii="Times New Roman" w:hAnsi="Times New Roman" w:cs="Times New Roman"/>
          <w:sz w:val="28"/>
          <w:szCs w:val="28"/>
        </w:rPr>
        <w:t>стал</w:t>
      </w:r>
      <w:r w:rsidR="00130A03">
        <w:rPr>
          <w:rFonts w:ascii="Times New Roman" w:hAnsi="Times New Roman" w:cs="Times New Roman"/>
          <w:sz w:val="28"/>
          <w:szCs w:val="28"/>
        </w:rPr>
        <w:t xml:space="preserve"> одним из основных факторов формирования личности. Доступ к глобальной сети открывает небывалые информационные возможности, позволяет идти в ногу со временем, задаёт ускоренный темп интеллектуальной, коммуникативной, эмоционально насыщенной деятельности, стирает рамки времени и разрушает границы расстояния. </w:t>
      </w:r>
    </w:p>
    <w:p w:rsidR="00055436" w:rsidRDefault="00004D00" w:rsidP="00D746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бурным развитием современных информационных технологий </w:t>
      </w:r>
      <w:r w:rsidR="00055436">
        <w:rPr>
          <w:rFonts w:ascii="Times New Roman" w:hAnsi="Times New Roman" w:cs="Times New Roman"/>
          <w:sz w:val="28"/>
          <w:szCs w:val="28"/>
        </w:rPr>
        <w:t>жизнь человека приобрета</w:t>
      </w:r>
      <w:r w:rsidR="005378F1">
        <w:rPr>
          <w:rFonts w:ascii="Times New Roman" w:hAnsi="Times New Roman" w:cs="Times New Roman"/>
          <w:sz w:val="28"/>
          <w:szCs w:val="28"/>
        </w:rPr>
        <w:t xml:space="preserve">ет более открытый характер. Развитие </w:t>
      </w:r>
      <w:r w:rsidR="00055436">
        <w:rPr>
          <w:rFonts w:ascii="Times New Roman" w:hAnsi="Times New Roman" w:cs="Times New Roman"/>
          <w:sz w:val="28"/>
          <w:szCs w:val="28"/>
        </w:rPr>
        <w:t>сферы коммуникации значительным образом упрощает жизнедеятельность человека, позволяя ему по</w:t>
      </w:r>
      <w:r w:rsidR="00D00D6B">
        <w:rPr>
          <w:rFonts w:ascii="Times New Roman" w:hAnsi="Times New Roman" w:cs="Times New Roman"/>
          <w:sz w:val="28"/>
          <w:szCs w:val="28"/>
        </w:rPr>
        <w:t>лучать услуги, не покидая пределы дома</w:t>
      </w:r>
      <w:r w:rsidR="00055436">
        <w:rPr>
          <w:rFonts w:ascii="Times New Roman" w:hAnsi="Times New Roman" w:cs="Times New Roman"/>
          <w:sz w:val="28"/>
          <w:szCs w:val="28"/>
        </w:rPr>
        <w:t>. Такие перемены коммуникативного пространства вызывают неопределённый интерес</w:t>
      </w:r>
      <w:r w:rsidR="002B3358">
        <w:rPr>
          <w:rFonts w:ascii="Times New Roman" w:hAnsi="Times New Roman" w:cs="Times New Roman"/>
          <w:sz w:val="28"/>
          <w:szCs w:val="28"/>
        </w:rPr>
        <w:t>, и становятся предпосылкой создания виртуального общения</w:t>
      </w:r>
      <w:r w:rsidR="00055436">
        <w:rPr>
          <w:rFonts w:ascii="Times New Roman" w:hAnsi="Times New Roman" w:cs="Times New Roman"/>
          <w:sz w:val="28"/>
          <w:szCs w:val="28"/>
        </w:rPr>
        <w:t>.</w:t>
      </w:r>
      <w:r w:rsidR="002B3358">
        <w:rPr>
          <w:rFonts w:ascii="Times New Roman" w:hAnsi="Times New Roman" w:cs="Times New Roman"/>
          <w:sz w:val="28"/>
          <w:szCs w:val="28"/>
        </w:rPr>
        <w:t xml:space="preserve"> Виртуальное общение включает в себя новые знаковые системы, образуя новый язык информационного общества. </w:t>
      </w:r>
      <w:r w:rsidR="00FF5E68">
        <w:rPr>
          <w:rFonts w:ascii="Times New Roman" w:hAnsi="Times New Roman" w:cs="Times New Roman"/>
          <w:sz w:val="28"/>
          <w:szCs w:val="28"/>
        </w:rPr>
        <w:t xml:space="preserve">Через виртуальный язык пользователи сети </w:t>
      </w:r>
      <w:r w:rsidR="00B573C9">
        <w:rPr>
          <w:rFonts w:ascii="Times New Roman" w:hAnsi="Times New Roman" w:cs="Times New Roman"/>
          <w:sz w:val="28"/>
          <w:szCs w:val="28"/>
        </w:rPr>
        <w:t>самовыражаются</w:t>
      </w:r>
      <w:r w:rsidR="00FF5E68">
        <w:rPr>
          <w:rFonts w:ascii="Times New Roman" w:hAnsi="Times New Roman" w:cs="Times New Roman"/>
          <w:sz w:val="28"/>
          <w:szCs w:val="28"/>
        </w:rPr>
        <w:t xml:space="preserve">, передают важную информацию. </w:t>
      </w:r>
      <w:r w:rsidR="00055436">
        <w:rPr>
          <w:rFonts w:ascii="Times New Roman" w:hAnsi="Times New Roman" w:cs="Times New Roman"/>
          <w:sz w:val="28"/>
          <w:szCs w:val="28"/>
        </w:rPr>
        <w:t>Современное развитие коммуникации может привести к атрофии навыков</w:t>
      </w:r>
      <w:r w:rsidR="00FF5E68">
        <w:rPr>
          <w:rFonts w:ascii="Times New Roman" w:hAnsi="Times New Roman" w:cs="Times New Roman"/>
          <w:sz w:val="28"/>
          <w:szCs w:val="28"/>
        </w:rPr>
        <w:t xml:space="preserve"> межличностного общения, так как отсутствует эмоциональное воздействие партнеров друг на друга.</w:t>
      </w:r>
    </w:p>
    <w:p w:rsidR="00DA4737" w:rsidRDefault="00055436" w:rsidP="00D746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сегодняшний день современные технологии причиняют огромный ущерб общению, создавая</w:t>
      </w:r>
      <w:r w:rsidR="00FF5E68">
        <w:rPr>
          <w:rFonts w:ascii="Times New Roman" w:hAnsi="Times New Roman" w:cs="Times New Roman"/>
          <w:sz w:val="28"/>
          <w:szCs w:val="28"/>
        </w:rPr>
        <w:t xml:space="preserve"> новые </w:t>
      </w:r>
      <w:r w:rsidR="00D7469E">
        <w:rPr>
          <w:rFonts w:ascii="Times New Roman" w:hAnsi="Times New Roman" w:cs="Times New Roman"/>
          <w:sz w:val="28"/>
          <w:szCs w:val="28"/>
        </w:rPr>
        <w:t xml:space="preserve">барьеры межличностного общения. У </w:t>
      </w:r>
      <w:r w:rsidR="00E02A09">
        <w:rPr>
          <w:rFonts w:ascii="Times New Roman" w:hAnsi="Times New Roman" w:cs="Times New Roman"/>
          <w:sz w:val="28"/>
          <w:szCs w:val="28"/>
        </w:rPr>
        <w:t>человека отсутствует возможность составить полноценную картину о своем собеседнике, так как при тесном контакте раскрываются бытийные характеристики человека, эмоциональное взаимовлияние, достигается общность в разговоре, что и является ценностью человеческого общения.</w:t>
      </w:r>
      <w:r w:rsidR="008E482A">
        <w:rPr>
          <w:rFonts w:ascii="Times New Roman" w:hAnsi="Times New Roman" w:cs="Times New Roman"/>
          <w:sz w:val="28"/>
          <w:szCs w:val="28"/>
        </w:rPr>
        <w:t xml:space="preserve"> Акт говорения как таковой отсутствует, его заменяет написание виртуального сообщения,</w:t>
      </w:r>
      <w:r w:rsidR="00D7469E">
        <w:rPr>
          <w:rFonts w:ascii="Times New Roman" w:hAnsi="Times New Roman" w:cs="Times New Roman"/>
          <w:sz w:val="28"/>
          <w:szCs w:val="28"/>
        </w:rPr>
        <w:t xml:space="preserve"> но при этом отправляемый те</w:t>
      </w:r>
      <w:proofErr w:type="gramStart"/>
      <w:r w:rsidR="00D7469E">
        <w:rPr>
          <w:rFonts w:ascii="Times New Roman" w:hAnsi="Times New Roman" w:cs="Times New Roman"/>
          <w:sz w:val="28"/>
          <w:szCs w:val="28"/>
        </w:rPr>
        <w:t>кст</w:t>
      </w:r>
      <w:r w:rsidR="00D7469E" w:rsidRPr="00D7469E">
        <w:rPr>
          <w:rFonts w:ascii="Times New Roman" w:hAnsi="Times New Roman" w:cs="Times New Roman"/>
          <w:sz w:val="28"/>
          <w:szCs w:val="28"/>
        </w:rPr>
        <w:t xml:space="preserve"> </w:t>
      </w:r>
      <w:r w:rsidR="008E482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8E482A">
        <w:rPr>
          <w:rFonts w:ascii="Times New Roman" w:hAnsi="Times New Roman" w:cs="Times New Roman"/>
          <w:sz w:val="28"/>
          <w:szCs w:val="28"/>
        </w:rPr>
        <w:t>ановится средством установления коммуникативных отношений, и чем правильнее люди составят текст, тем лучше они смогут понять друг друга и окружающий мир</w:t>
      </w:r>
      <w:r w:rsidR="00130FC2" w:rsidRPr="00130FC2">
        <w:rPr>
          <w:rFonts w:ascii="Times New Roman" w:hAnsi="Times New Roman" w:cs="Times New Roman"/>
          <w:sz w:val="28"/>
          <w:szCs w:val="28"/>
        </w:rPr>
        <w:t>.</w:t>
      </w:r>
      <w:r w:rsidR="008E482A">
        <w:rPr>
          <w:rFonts w:ascii="Times New Roman" w:hAnsi="Times New Roman" w:cs="Times New Roman"/>
          <w:sz w:val="28"/>
          <w:szCs w:val="28"/>
        </w:rPr>
        <w:t xml:space="preserve"> </w:t>
      </w:r>
      <w:r w:rsidR="00CA1D2C">
        <w:rPr>
          <w:rFonts w:ascii="Times New Roman" w:hAnsi="Times New Roman" w:cs="Times New Roman"/>
          <w:sz w:val="28"/>
          <w:szCs w:val="28"/>
        </w:rPr>
        <w:t>Размытость границ, временных рамок, ссылок на род занятий, образовательный и культурный фон отрицательно влияют на качественную интерпретацию и, следовательно, на понимание. Отсутствие целостности смыслов в общении онлайн приводит к утере не только существенной информации, возможности получения знаний, но и нивелированию идентификации общающегося</w:t>
      </w:r>
      <w:r w:rsidR="00CA1D2C" w:rsidRPr="00CA1D2C">
        <w:rPr>
          <w:rFonts w:ascii="Times New Roman" w:hAnsi="Times New Roman" w:cs="Times New Roman"/>
          <w:sz w:val="28"/>
          <w:szCs w:val="28"/>
        </w:rPr>
        <w:t xml:space="preserve"> </w:t>
      </w:r>
      <w:r w:rsidR="00CA1D2C">
        <w:rPr>
          <w:rFonts w:ascii="Times New Roman" w:hAnsi="Times New Roman" w:cs="Times New Roman"/>
          <w:sz w:val="28"/>
          <w:szCs w:val="28"/>
        </w:rPr>
        <w:t>человека</w:t>
      </w:r>
      <w:r w:rsidR="00130FC2" w:rsidRPr="00130FC2">
        <w:rPr>
          <w:rFonts w:ascii="Times New Roman" w:hAnsi="Times New Roman" w:cs="Times New Roman"/>
          <w:sz w:val="28"/>
          <w:szCs w:val="28"/>
        </w:rPr>
        <w:t xml:space="preserve"> [2, </w:t>
      </w:r>
      <w:r w:rsidR="00130FC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30FC2" w:rsidRPr="00130FC2">
        <w:rPr>
          <w:rFonts w:ascii="Times New Roman" w:hAnsi="Times New Roman" w:cs="Times New Roman"/>
          <w:sz w:val="28"/>
          <w:szCs w:val="28"/>
        </w:rPr>
        <w:t>. 47]</w:t>
      </w:r>
      <w:r w:rsidR="00CA1D2C">
        <w:rPr>
          <w:rFonts w:ascii="Times New Roman" w:hAnsi="Times New Roman" w:cs="Times New Roman"/>
          <w:sz w:val="28"/>
          <w:szCs w:val="28"/>
        </w:rPr>
        <w:t>.</w:t>
      </w:r>
      <w:r w:rsidR="00E30768">
        <w:rPr>
          <w:rFonts w:ascii="Times New Roman" w:hAnsi="Times New Roman" w:cs="Times New Roman"/>
          <w:sz w:val="28"/>
          <w:szCs w:val="28"/>
        </w:rPr>
        <w:t xml:space="preserve"> Виртуальная реальность воспринимается как другая свобода, открытые способы самовыражения в нереальном мире всемирной паутины. Но это свобода иллюзорна, человек получает её в моменты, когда у него имеется доступ в виртуальное пространство. Это может привести к возникновению фрустрации, ощущению духовной пустоты, исчезает эмоциональный аспект общения (например,</w:t>
      </w:r>
      <w:r w:rsidR="00DA4737">
        <w:rPr>
          <w:rFonts w:ascii="Times New Roman" w:hAnsi="Times New Roman" w:cs="Times New Roman"/>
          <w:sz w:val="28"/>
          <w:szCs w:val="28"/>
        </w:rPr>
        <w:t xml:space="preserve"> человеческие эмоции заменяются банальными смайликами и лайками, причём они не всегда бывают искренними)</w:t>
      </w:r>
      <w:r w:rsidR="00D7469E" w:rsidRPr="00D7469E">
        <w:rPr>
          <w:rFonts w:ascii="Times New Roman" w:hAnsi="Times New Roman" w:cs="Times New Roman"/>
          <w:sz w:val="28"/>
          <w:szCs w:val="28"/>
        </w:rPr>
        <w:t xml:space="preserve"> [2, </w:t>
      </w:r>
      <w:r w:rsidR="00D7469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7469E" w:rsidRPr="00D7469E">
        <w:rPr>
          <w:rFonts w:ascii="Times New Roman" w:hAnsi="Times New Roman" w:cs="Times New Roman"/>
          <w:sz w:val="28"/>
          <w:szCs w:val="28"/>
        </w:rPr>
        <w:t>. 48]</w:t>
      </w:r>
      <w:r w:rsidR="00DA4737">
        <w:rPr>
          <w:rFonts w:ascii="Times New Roman" w:hAnsi="Times New Roman" w:cs="Times New Roman"/>
          <w:sz w:val="28"/>
          <w:szCs w:val="28"/>
        </w:rPr>
        <w:t>.</w:t>
      </w:r>
    </w:p>
    <w:p w:rsidR="00E321AD" w:rsidRDefault="00DA4737" w:rsidP="00D746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 о том, что и в виртуальном, и в реальном мире ценность человеческого общения создаёт индивидуальность, естественность и уникальность личностей людей, т.е. всё, что нужно человеку – это умение оставаться самим собой. </w:t>
      </w:r>
    </w:p>
    <w:p w:rsidR="00D00D6B" w:rsidRDefault="00E321AD" w:rsidP="00D746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нельзя не подчеркнуть положительные стороны компьютерной коммуникации. Существование блогов, социальных сетей, сетевых магазинов является примером широкого использования глобальной сети Интернет не только для общения, но и для обращения внимания и поисков решения каких-то </w:t>
      </w:r>
      <w:r>
        <w:rPr>
          <w:rFonts w:ascii="Times New Roman" w:hAnsi="Times New Roman" w:cs="Times New Roman"/>
          <w:sz w:val="28"/>
          <w:szCs w:val="28"/>
        </w:rPr>
        <w:lastRenderedPageBreak/>
        <w:t>социальных задач с людьм</w:t>
      </w:r>
      <w:r w:rsidR="00532A36">
        <w:rPr>
          <w:rFonts w:ascii="Times New Roman" w:hAnsi="Times New Roman" w:cs="Times New Roman"/>
          <w:sz w:val="28"/>
          <w:szCs w:val="28"/>
        </w:rPr>
        <w:t xml:space="preserve">и со всех концов мира. Виртуальное </w:t>
      </w:r>
      <w:r w:rsidR="00D00D6B">
        <w:rPr>
          <w:rFonts w:ascii="Times New Roman" w:hAnsi="Times New Roman" w:cs="Times New Roman"/>
          <w:sz w:val="28"/>
          <w:szCs w:val="28"/>
        </w:rPr>
        <w:t>общение в интернете помогает застенчивым, скромным, одиноким и имеющим физические недостатки людям, а также даёт возможность человеку срыть скрыть страхи и комплексы, предстать в лучшем свете, а также наделить себя надуманным определенным образом, поэтому такая коммуникация происходит легче и проще в отличие от живого общения.</w:t>
      </w:r>
      <w:r w:rsidR="00EB33AB">
        <w:rPr>
          <w:rFonts w:ascii="Times New Roman" w:hAnsi="Times New Roman" w:cs="Times New Roman"/>
          <w:sz w:val="28"/>
          <w:szCs w:val="28"/>
        </w:rPr>
        <w:t xml:space="preserve"> Анонимность, свойственная интернет-коммуникации, даёт чувство безопасности и защищает от разочарований, в то время</w:t>
      </w:r>
      <w:proofErr w:type="gramStart"/>
      <w:r w:rsidR="00EB33A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B33AB">
        <w:rPr>
          <w:rFonts w:ascii="Times New Roman" w:hAnsi="Times New Roman" w:cs="Times New Roman"/>
          <w:sz w:val="28"/>
          <w:szCs w:val="28"/>
        </w:rPr>
        <w:t xml:space="preserve"> как реальная жизнь способна восприниматься как источник обид, боли, разочарований и быть наполнена страхами</w:t>
      </w:r>
      <w:r w:rsidR="00130FC2" w:rsidRPr="00130FC2">
        <w:rPr>
          <w:rFonts w:ascii="Times New Roman" w:hAnsi="Times New Roman" w:cs="Times New Roman"/>
          <w:sz w:val="28"/>
          <w:szCs w:val="28"/>
        </w:rPr>
        <w:t xml:space="preserve"> [4]</w:t>
      </w:r>
      <w:r w:rsidR="00EB33AB">
        <w:rPr>
          <w:rFonts w:ascii="Times New Roman" w:hAnsi="Times New Roman" w:cs="Times New Roman"/>
          <w:sz w:val="28"/>
          <w:szCs w:val="28"/>
        </w:rPr>
        <w:t>.</w:t>
      </w:r>
    </w:p>
    <w:p w:rsidR="005F58E7" w:rsidRDefault="00130A03" w:rsidP="00D746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по данным социологических опросов вместе с ростом числа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интернет-пользователей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мире растёт и число интернет-зависимых</w:t>
      </w:r>
      <w:r w:rsidR="00130FC2">
        <w:rPr>
          <w:rFonts w:ascii="Times New Roman" w:hAnsi="Times New Roman" w:cs="Times New Roman"/>
          <w:sz w:val="28"/>
          <w:szCs w:val="28"/>
        </w:rPr>
        <w:t xml:space="preserve"> </w:t>
      </w:r>
      <w:r w:rsidR="00130FC2" w:rsidRPr="00130FC2">
        <w:rPr>
          <w:rFonts w:ascii="Times New Roman" w:hAnsi="Times New Roman" w:cs="Times New Roman"/>
          <w:sz w:val="28"/>
          <w:szCs w:val="28"/>
        </w:rPr>
        <w:t xml:space="preserve">[1, </w:t>
      </w:r>
      <w:r w:rsidR="00130FC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30FC2" w:rsidRPr="00130FC2">
        <w:rPr>
          <w:rFonts w:ascii="Times New Roman" w:hAnsi="Times New Roman" w:cs="Times New Roman"/>
          <w:sz w:val="28"/>
          <w:szCs w:val="28"/>
        </w:rPr>
        <w:t>. 5]</w:t>
      </w:r>
      <w:r>
        <w:rPr>
          <w:rFonts w:ascii="Times New Roman" w:hAnsi="Times New Roman" w:cs="Times New Roman"/>
          <w:sz w:val="28"/>
          <w:szCs w:val="28"/>
        </w:rPr>
        <w:t>. Это побуждает к формированию  психологической устойчивости</w:t>
      </w:r>
      <w:r w:rsidR="00EB33AB">
        <w:rPr>
          <w:rFonts w:ascii="Times New Roman" w:hAnsi="Times New Roman" w:cs="Times New Roman"/>
          <w:sz w:val="28"/>
          <w:szCs w:val="28"/>
        </w:rPr>
        <w:t xml:space="preserve"> личности к разному роду зависимостей</w:t>
      </w:r>
      <w:r w:rsidR="005F58E7">
        <w:rPr>
          <w:rFonts w:ascii="Times New Roman" w:hAnsi="Times New Roman" w:cs="Times New Roman"/>
          <w:sz w:val="28"/>
          <w:szCs w:val="28"/>
        </w:rPr>
        <w:t>, правильному руководству по использованию возможностей глобальной сети Интернет, что позволит человеку грамотно распределять своё время, следуя благоразумно расставленным жизненным приоритетам.</w:t>
      </w:r>
    </w:p>
    <w:p w:rsidR="005F58E7" w:rsidRDefault="005F58E7" w:rsidP="00D7469E">
      <w:pPr>
        <w:spacing w:before="24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130FC2" w:rsidRDefault="00130FC2" w:rsidP="00D7469E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Андреев И.В. Формирование психологической устойчивости студентов к негативному влиянию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6FA5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2F6FA5">
        <w:rPr>
          <w:rFonts w:ascii="Times New Roman" w:hAnsi="Times New Roman" w:cs="Times New Roman"/>
          <w:sz w:val="28"/>
          <w:szCs w:val="28"/>
        </w:rPr>
        <w:t>. канд. психол. наук.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</w:t>
      </w:r>
      <w:proofErr w:type="spellEnd"/>
      <w:r>
        <w:rPr>
          <w:rFonts w:ascii="Times New Roman" w:hAnsi="Times New Roman" w:cs="Times New Roman"/>
          <w:sz w:val="28"/>
          <w:szCs w:val="28"/>
        </w:rPr>
        <w:t>. Новгород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НГЛУ им. Н.А. Добролюбова, 2008.   </w:t>
      </w:r>
    </w:p>
    <w:p w:rsidR="00130FC2" w:rsidRDefault="00130FC2" w:rsidP="00D746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Цыденова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 Социально-философские проблемы виртуального общения.- Улан-Удэ: Изд-во Бурят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ос. ун-та, 2014, №6.-с.45-49.</w:t>
      </w:r>
    </w:p>
    <w:p w:rsidR="00130FC2" w:rsidRDefault="00130FC2" w:rsidP="00D746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Чучкова Г.С. Интернет-коммуникация как фактор личностного развития: на примере общения в чатах.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канд. психол. наук. – М., РГГУ, 2008. </w:t>
      </w:r>
    </w:p>
    <w:p w:rsidR="00130FC2" w:rsidRDefault="002F6FA5" w:rsidP="00D7469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30FC2" w:rsidRPr="00130FC2">
        <w:rPr>
          <w:rFonts w:ascii="Times New Roman" w:hAnsi="Times New Roman" w:cs="Times New Roman"/>
          <w:sz w:val="28"/>
          <w:szCs w:val="28"/>
        </w:rPr>
        <w:t>[</w:t>
      </w:r>
      <w:r w:rsidR="00130FC2">
        <w:rPr>
          <w:rFonts w:ascii="Times New Roman" w:hAnsi="Times New Roman" w:cs="Times New Roman"/>
          <w:sz w:val="28"/>
          <w:szCs w:val="28"/>
        </w:rPr>
        <w:t>Электронный источник</w:t>
      </w:r>
      <w:r w:rsidR="00130FC2" w:rsidRPr="00130FC2">
        <w:rPr>
          <w:rFonts w:ascii="Times New Roman" w:hAnsi="Times New Roman" w:cs="Times New Roman"/>
          <w:sz w:val="28"/>
          <w:szCs w:val="28"/>
        </w:rPr>
        <w:t>]</w:t>
      </w:r>
      <w:r w:rsidR="00130FC2">
        <w:rPr>
          <w:rFonts w:ascii="Times New Roman" w:hAnsi="Times New Roman" w:cs="Times New Roman"/>
          <w:sz w:val="28"/>
          <w:szCs w:val="28"/>
        </w:rPr>
        <w:t xml:space="preserve"> – </w:t>
      </w:r>
      <w:r w:rsidR="00130FC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130FC2" w:rsidRPr="00130FC2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130FC2" w:rsidRPr="00130FC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130FC2" w:rsidRPr="00130FC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://</w:t>
        </w:r>
        <w:proofErr w:type="spellStart"/>
        <w:r w:rsidR="00130FC2" w:rsidRPr="00130FC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psihomed</w:t>
        </w:r>
        <w:proofErr w:type="spellEnd"/>
        <w:r w:rsidR="00130FC2" w:rsidRPr="00130FC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130FC2" w:rsidRPr="00130FC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com</w:t>
        </w:r>
        <w:r w:rsidR="00130FC2" w:rsidRPr="00130FC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/</w:t>
        </w:r>
        <w:proofErr w:type="spellStart"/>
        <w:r w:rsidR="00130FC2" w:rsidRPr="00130FC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virtualnoe</w:t>
        </w:r>
        <w:proofErr w:type="spellEnd"/>
        <w:r w:rsidR="00130FC2" w:rsidRPr="00130FC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-</w:t>
        </w:r>
        <w:proofErr w:type="spellStart"/>
        <w:r w:rsidR="00130FC2" w:rsidRPr="00130FC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obshhenie</w:t>
        </w:r>
        <w:proofErr w:type="spellEnd"/>
      </w:hyperlink>
      <w:r w:rsidR="00130FC2" w:rsidRPr="00130FC2">
        <w:rPr>
          <w:rFonts w:ascii="Times New Roman" w:hAnsi="Times New Roman" w:cs="Times New Roman"/>
          <w:sz w:val="28"/>
          <w:szCs w:val="28"/>
        </w:rPr>
        <w:t xml:space="preserve"> (</w:t>
      </w:r>
      <w:r w:rsidR="00130FC2">
        <w:rPr>
          <w:rFonts w:ascii="Times New Roman" w:hAnsi="Times New Roman" w:cs="Times New Roman"/>
          <w:sz w:val="28"/>
          <w:szCs w:val="28"/>
        </w:rPr>
        <w:t>дата обращения:: 13.01.2016).</w:t>
      </w:r>
    </w:p>
    <w:p w:rsidR="008130D8" w:rsidRPr="00AA328F" w:rsidRDefault="008130D8" w:rsidP="00D7469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©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А.Ч., 2016</w:t>
      </w:r>
      <w:bookmarkStart w:id="0" w:name="_GoBack"/>
      <w:bookmarkEnd w:id="0"/>
    </w:p>
    <w:sectPr w:rsidR="008130D8" w:rsidRPr="00AA328F" w:rsidSect="00AA328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28F"/>
    <w:rsid w:val="00004D00"/>
    <w:rsid w:val="0002129E"/>
    <w:rsid w:val="00055436"/>
    <w:rsid w:val="00130A03"/>
    <w:rsid w:val="00130FC2"/>
    <w:rsid w:val="002B3358"/>
    <w:rsid w:val="002F6FA5"/>
    <w:rsid w:val="004F78E0"/>
    <w:rsid w:val="00532A36"/>
    <w:rsid w:val="005378F1"/>
    <w:rsid w:val="00575EBD"/>
    <w:rsid w:val="005F58E7"/>
    <w:rsid w:val="007118B9"/>
    <w:rsid w:val="00775122"/>
    <w:rsid w:val="008130D8"/>
    <w:rsid w:val="00824EBC"/>
    <w:rsid w:val="008E482A"/>
    <w:rsid w:val="00A10D59"/>
    <w:rsid w:val="00AA328F"/>
    <w:rsid w:val="00B573C9"/>
    <w:rsid w:val="00B65A36"/>
    <w:rsid w:val="00CA1D2C"/>
    <w:rsid w:val="00D00D6B"/>
    <w:rsid w:val="00D7469E"/>
    <w:rsid w:val="00DA4737"/>
    <w:rsid w:val="00E02A09"/>
    <w:rsid w:val="00E30768"/>
    <w:rsid w:val="00E321AD"/>
    <w:rsid w:val="00EB33AB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0F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0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sihomed.com/virtualnoe-obshh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tuva</dc:creator>
  <cp:lastModifiedBy>tuva</cp:lastModifiedBy>
  <cp:revision>4</cp:revision>
  <dcterms:created xsi:type="dcterms:W3CDTF">2016-01-13T15:25:00Z</dcterms:created>
  <dcterms:modified xsi:type="dcterms:W3CDTF">2016-02-10T15:39:00Z</dcterms:modified>
</cp:coreProperties>
</file>